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3168"/>
        <w:gridCol w:w="6120"/>
      </w:tblGrid>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sz w:val="24"/>
                <w:szCs w:val="24"/>
                <w:lang w:val="en-US"/>
              </w:rPr>
              <w:t>military</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военный</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sz w:val="24"/>
                <w:szCs w:val="24"/>
                <w:lang w:val="en-US"/>
              </w:rPr>
              <w:t>design</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разработать</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purpose</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цель</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protocol</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протокол, соглашение</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distinction</w:t>
            </w:r>
          </w:p>
        </w:tc>
        <w:tc>
          <w:tcPr>
            <w:tcW w:w="6120" w:type="dxa"/>
          </w:tcPr>
          <w:p w:rsidR="00BC7AC8" w:rsidRPr="005A6656" w:rsidRDefault="00BC7AC8" w:rsidP="00293739">
            <w:pPr>
              <w:autoSpaceDE w:val="0"/>
              <w:autoSpaceDN w:val="0"/>
              <w:adjustRightInd w:val="0"/>
              <w:jc w:val="both"/>
              <w:rPr>
                <w:color w:val="000000"/>
                <w:sz w:val="24"/>
                <w:szCs w:val="24"/>
              </w:rPr>
            </w:pPr>
            <w:proofErr w:type="spellStart"/>
            <w:r w:rsidRPr="005A6656">
              <w:rPr>
                <w:color w:val="000000"/>
                <w:sz w:val="24"/>
                <w:szCs w:val="24"/>
                <w:lang w:val="en-GB"/>
              </w:rPr>
              <w:t>распознавание</w:t>
            </w:r>
            <w:proofErr w:type="spellEnd"/>
            <w:r>
              <w:rPr>
                <w:color w:val="000000"/>
                <w:sz w:val="24"/>
                <w:szCs w:val="24"/>
              </w:rPr>
              <w:t xml:space="preserve">, </w:t>
            </w:r>
            <w:r w:rsidRPr="005A6656">
              <w:rPr>
                <w:color w:val="000000"/>
                <w:sz w:val="24"/>
                <w:szCs w:val="24"/>
              </w:rPr>
              <w:t>различение</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run</w:t>
            </w:r>
            <w:r>
              <w:rPr>
                <w:color w:val="000000"/>
                <w:sz w:val="24"/>
                <w:szCs w:val="24"/>
              </w:rPr>
              <w:t xml:space="preserve"> </w:t>
            </w:r>
            <w:r>
              <w:rPr>
                <w:color w:val="000000"/>
                <w:sz w:val="24"/>
                <w:szCs w:val="24"/>
                <w:lang w:val="en-US"/>
              </w:rPr>
              <w:t>on</w:t>
            </w:r>
          </w:p>
        </w:tc>
        <w:tc>
          <w:tcPr>
            <w:tcW w:w="6120" w:type="dxa"/>
          </w:tcPr>
          <w:p w:rsidR="00BC7AC8" w:rsidRPr="00B83307" w:rsidRDefault="00BC7AC8" w:rsidP="00293739">
            <w:pPr>
              <w:autoSpaceDE w:val="0"/>
              <w:autoSpaceDN w:val="0"/>
              <w:adjustRightInd w:val="0"/>
              <w:jc w:val="both"/>
              <w:rPr>
                <w:color w:val="000000"/>
                <w:sz w:val="24"/>
                <w:szCs w:val="24"/>
                <w:lang w:val="en-GB"/>
              </w:rPr>
            </w:pPr>
            <w:proofErr w:type="spellStart"/>
            <w:r w:rsidRPr="00B83307">
              <w:rPr>
                <w:color w:val="000000"/>
                <w:sz w:val="24"/>
                <w:szCs w:val="24"/>
                <w:lang w:val="en-GB"/>
              </w:rPr>
              <w:t>работать</w:t>
            </w:r>
            <w:proofErr w:type="spellEnd"/>
            <w:r w:rsidRPr="00B83307">
              <w:rPr>
                <w:color w:val="000000"/>
                <w:sz w:val="24"/>
                <w:szCs w:val="24"/>
                <w:lang w:val="en-GB"/>
              </w:rPr>
              <w:t xml:space="preserve"> </w:t>
            </w:r>
            <w:proofErr w:type="spellStart"/>
            <w:r w:rsidRPr="00B83307">
              <w:rPr>
                <w:color w:val="000000"/>
                <w:sz w:val="24"/>
                <w:szCs w:val="24"/>
                <w:lang w:val="en-GB"/>
              </w:rPr>
              <w:t>на</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display</w:t>
            </w:r>
          </w:p>
        </w:tc>
        <w:tc>
          <w:tcPr>
            <w:tcW w:w="6120" w:type="dxa"/>
          </w:tcPr>
          <w:p w:rsidR="00BC7AC8" w:rsidRPr="005A6656" w:rsidRDefault="00BC7AC8" w:rsidP="00293739">
            <w:pPr>
              <w:autoSpaceDE w:val="0"/>
              <w:autoSpaceDN w:val="0"/>
              <w:adjustRightInd w:val="0"/>
              <w:jc w:val="both"/>
              <w:rPr>
                <w:color w:val="000000"/>
                <w:sz w:val="24"/>
                <w:szCs w:val="24"/>
              </w:rPr>
            </w:pPr>
            <w:proofErr w:type="spellStart"/>
            <w:r w:rsidRPr="005A6656">
              <w:rPr>
                <w:color w:val="000000"/>
                <w:sz w:val="24"/>
                <w:szCs w:val="24"/>
                <w:lang w:val="en-GB"/>
              </w:rPr>
              <w:t>воспроизводить</w:t>
            </w:r>
            <w:proofErr w:type="spellEnd"/>
            <w:r>
              <w:rPr>
                <w:color w:val="000000"/>
                <w:sz w:val="24"/>
                <w:szCs w:val="24"/>
              </w:rPr>
              <w:t xml:space="preserve">, </w:t>
            </w:r>
            <w:r w:rsidRPr="005A6656">
              <w:rPr>
                <w:color w:val="000000"/>
                <w:sz w:val="24"/>
                <w:szCs w:val="24"/>
              </w:rPr>
              <w:t>отображать данные</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attribute</w:t>
            </w:r>
          </w:p>
        </w:tc>
        <w:tc>
          <w:tcPr>
            <w:tcW w:w="6120" w:type="dxa"/>
          </w:tcPr>
          <w:p w:rsidR="00BC7AC8" w:rsidRPr="005A6656" w:rsidRDefault="00BC7AC8" w:rsidP="00293739">
            <w:pPr>
              <w:autoSpaceDE w:val="0"/>
              <w:autoSpaceDN w:val="0"/>
              <w:adjustRightInd w:val="0"/>
              <w:jc w:val="both"/>
              <w:rPr>
                <w:color w:val="000000"/>
                <w:sz w:val="24"/>
                <w:szCs w:val="24"/>
                <w:lang w:val="en-GB"/>
              </w:rPr>
            </w:pPr>
            <w:proofErr w:type="spellStart"/>
            <w:r w:rsidRPr="005A6656">
              <w:rPr>
                <w:color w:val="000000"/>
                <w:sz w:val="24"/>
                <w:szCs w:val="24"/>
                <w:lang w:val="en-GB"/>
              </w:rPr>
              <w:t>относить</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enable</w:t>
            </w:r>
          </w:p>
        </w:tc>
        <w:tc>
          <w:tcPr>
            <w:tcW w:w="6120" w:type="dxa"/>
          </w:tcPr>
          <w:p w:rsidR="00BC7AC8" w:rsidRPr="005A6656" w:rsidRDefault="00BC7AC8" w:rsidP="00293739">
            <w:pPr>
              <w:autoSpaceDE w:val="0"/>
              <w:autoSpaceDN w:val="0"/>
              <w:adjustRightInd w:val="0"/>
              <w:jc w:val="both"/>
              <w:rPr>
                <w:color w:val="000000"/>
                <w:sz w:val="24"/>
                <w:szCs w:val="24"/>
                <w:lang w:val="en-GB"/>
              </w:rPr>
            </w:pPr>
            <w:proofErr w:type="spellStart"/>
            <w:r w:rsidRPr="005A6656">
              <w:rPr>
                <w:color w:val="000000"/>
                <w:sz w:val="24"/>
                <w:szCs w:val="24"/>
                <w:lang w:val="en-GB"/>
              </w:rPr>
              <w:t>давать</w:t>
            </w:r>
            <w:proofErr w:type="spellEnd"/>
            <w:r w:rsidRPr="005A6656">
              <w:rPr>
                <w:color w:val="000000"/>
                <w:sz w:val="24"/>
                <w:szCs w:val="24"/>
                <w:lang w:val="en-GB"/>
              </w:rPr>
              <w:t xml:space="preserve"> </w:t>
            </w:r>
            <w:proofErr w:type="spellStart"/>
            <w:r w:rsidRPr="005A6656">
              <w:rPr>
                <w:color w:val="000000"/>
                <w:sz w:val="24"/>
                <w:szCs w:val="24"/>
                <w:lang w:val="en-GB"/>
              </w:rPr>
              <w:t>возможность</w:t>
            </w:r>
            <w:proofErr w:type="spellEnd"/>
            <w:r w:rsidRPr="005A6656">
              <w:rPr>
                <w:color w:val="000000"/>
                <w:sz w:val="24"/>
                <w:szCs w:val="24"/>
                <w:lang w:val="en-GB"/>
              </w:rPr>
              <w:t xml:space="preserve"> </w:t>
            </w:r>
            <w:proofErr w:type="spellStart"/>
            <w:r w:rsidRPr="005A6656">
              <w:rPr>
                <w:color w:val="000000"/>
                <w:sz w:val="24"/>
                <w:szCs w:val="24"/>
                <w:lang w:val="en-GB"/>
              </w:rPr>
              <w:t>или</w:t>
            </w:r>
            <w:proofErr w:type="spellEnd"/>
            <w:r w:rsidRPr="005A6656">
              <w:rPr>
                <w:color w:val="000000"/>
                <w:sz w:val="24"/>
                <w:szCs w:val="24"/>
                <w:lang w:val="en-GB"/>
              </w:rPr>
              <w:t xml:space="preserve"> </w:t>
            </w:r>
            <w:proofErr w:type="spellStart"/>
            <w:r w:rsidRPr="005A6656">
              <w:rPr>
                <w:color w:val="000000"/>
                <w:sz w:val="24"/>
                <w:szCs w:val="24"/>
                <w:lang w:val="en-GB"/>
              </w:rPr>
              <w:t>право</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share</w:t>
            </w:r>
          </w:p>
        </w:tc>
        <w:tc>
          <w:tcPr>
            <w:tcW w:w="6120" w:type="dxa"/>
          </w:tcPr>
          <w:p w:rsidR="00BC7AC8" w:rsidRPr="005A6656" w:rsidRDefault="00BC7AC8" w:rsidP="00293739">
            <w:pPr>
              <w:autoSpaceDE w:val="0"/>
              <w:autoSpaceDN w:val="0"/>
              <w:adjustRightInd w:val="0"/>
              <w:jc w:val="both"/>
              <w:rPr>
                <w:color w:val="000000"/>
                <w:sz w:val="24"/>
                <w:szCs w:val="24"/>
              </w:rPr>
            </w:pPr>
            <w:proofErr w:type="spellStart"/>
            <w:r w:rsidRPr="005A6656">
              <w:rPr>
                <w:color w:val="000000"/>
                <w:sz w:val="24"/>
                <w:szCs w:val="24"/>
                <w:lang w:val="en-GB"/>
              </w:rPr>
              <w:t>делить</w:t>
            </w:r>
            <w:proofErr w:type="spellEnd"/>
            <w:r>
              <w:rPr>
                <w:color w:val="000000"/>
                <w:sz w:val="24"/>
                <w:szCs w:val="24"/>
              </w:rPr>
              <w:t xml:space="preserve">, </w:t>
            </w:r>
            <w:r w:rsidRPr="005A6656">
              <w:rPr>
                <w:color w:val="000000"/>
                <w:sz w:val="24"/>
                <w:szCs w:val="24"/>
              </w:rPr>
              <w:t>поделиться</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dedicated access</w:t>
            </w:r>
          </w:p>
        </w:tc>
        <w:tc>
          <w:tcPr>
            <w:tcW w:w="6120" w:type="dxa"/>
          </w:tcPr>
          <w:p w:rsidR="00BC7AC8" w:rsidRPr="005A6656" w:rsidRDefault="00BC7AC8" w:rsidP="00293739">
            <w:pPr>
              <w:autoSpaceDE w:val="0"/>
              <w:autoSpaceDN w:val="0"/>
              <w:adjustRightInd w:val="0"/>
              <w:jc w:val="both"/>
              <w:rPr>
                <w:color w:val="000000"/>
                <w:sz w:val="24"/>
                <w:szCs w:val="24"/>
                <w:lang w:val="en-GB"/>
              </w:rPr>
            </w:pPr>
            <w:proofErr w:type="spellStart"/>
            <w:r w:rsidRPr="005A6656">
              <w:rPr>
                <w:color w:val="000000"/>
                <w:sz w:val="24"/>
                <w:szCs w:val="24"/>
                <w:lang w:val="en-GB"/>
              </w:rPr>
              <w:t>доступ</w:t>
            </w:r>
            <w:proofErr w:type="spellEnd"/>
            <w:r w:rsidRPr="005A6656">
              <w:rPr>
                <w:color w:val="000000"/>
                <w:sz w:val="24"/>
                <w:szCs w:val="24"/>
                <w:lang w:val="en-GB"/>
              </w:rPr>
              <w:t xml:space="preserve"> с </w:t>
            </w:r>
            <w:proofErr w:type="spellStart"/>
            <w:r w:rsidRPr="005A6656">
              <w:rPr>
                <w:color w:val="000000"/>
                <w:sz w:val="24"/>
                <w:szCs w:val="24"/>
                <w:lang w:val="en-GB"/>
              </w:rPr>
              <w:t>закреплением</w:t>
            </w:r>
            <w:proofErr w:type="spellEnd"/>
            <w:r w:rsidRPr="005A6656">
              <w:rPr>
                <w:color w:val="000000"/>
                <w:sz w:val="24"/>
                <w:szCs w:val="24"/>
                <w:lang w:val="en-GB"/>
              </w:rPr>
              <w:t xml:space="preserve"> </w:t>
            </w:r>
            <w:proofErr w:type="spellStart"/>
            <w:r w:rsidRPr="005A6656">
              <w:rPr>
                <w:color w:val="000000"/>
                <w:sz w:val="24"/>
                <w:szCs w:val="24"/>
                <w:lang w:val="en-GB"/>
              </w:rPr>
              <w:t>каналов</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dial-up access</w:t>
            </w:r>
          </w:p>
        </w:tc>
        <w:tc>
          <w:tcPr>
            <w:tcW w:w="6120" w:type="dxa"/>
          </w:tcPr>
          <w:p w:rsidR="00BC7AC8" w:rsidRPr="005A6656" w:rsidRDefault="00BC7AC8" w:rsidP="00293739">
            <w:pPr>
              <w:autoSpaceDE w:val="0"/>
              <w:autoSpaceDN w:val="0"/>
              <w:adjustRightInd w:val="0"/>
              <w:jc w:val="both"/>
              <w:rPr>
                <w:color w:val="000000"/>
                <w:sz w:val="24"/>
                <w:szCs w:val="24"/>
                <w:lang w:val="en-GB"/>
              </w:rPr>
            </w:pPr>
            <w:proofErr w:type="spellStart"/>
            <w:r w:rsidRPr="005A6656">
              <w:rPr>
                <w:color w:val="000000"/>
                <w:sz w:val="24"/>
                <w:szCs w:val="24"/>
                <w:lang w:val="en-GB"/>
              </w:rPr>
              <w:t>доступ</w:t>
            </w:r>
            <w:proofErr w:type="spellEnd"/>
            <w:r w:rsidRPr="005A6656">
              <w:rPr>
                <w:color w:val="000000"/>
                <w:sz w:val="24"/>
                <w:szCs w:val="24"/>
                <w:lang w:val="en-GB"/>
              </w:rPr>
              <w:t xml:space="preserve"> </w:t>
            </w:r>
            <w:proofErr w:type="spellStart"/>
            <w:r w:rsidRPr="005A6656">
              <w:rPr>
                <w:color w:val="000000"/>
                <w:sz w:val="24"/>
                <w:szCs w:val="24"/>
                <w:lang w:val="en-GB"/>
              </w:rPr>
              <w:t>по</w:t>
            </w:r>
            <w:proofErr w:type="spellEnd"/>
            <w:r w:rsidRPr="005A6656">
              <w:rPr>
                <w:color w:val="000000"/>
                <w:sz w:val="24"/>
                <w:szCs w:val="24"/>
                <w:lang w:val="en-GB"/>
              </w:rPr>
              <w:t xml:space="preserve"> </w:t>
            </w:r>
            <w:proofErr w:type="spellStart"/>
            <w:r w:rsidRPr="005A6656">
              <w:rPr>
                <w:color w:val="000000"/>
                <w:sz w:val="24"/>
                <w:szCs w:val="24"/>
                <w:lang w:val="en-GB"/>
              </w:rPr>
              <w:t>телефонной</w:t>
            </w:r>
            <w:proofErr w:type="spellEnd"/>
            <w:r w:rsidRPr="005A6656">
              <w:rPr>
                <w:color w:val="000000"/>
                <w:sz w:val="24"/>
                <w:szCs w:val="24"/>
                <w:lang w:val="en-GB"/>
              </w:rPr>
              <w:t xml:space="preserve"> </w:t>
            </w:r>
            <w:proofErr w:type="spellStart"/>
            <w:r w:rsidRPr="005A6656">
              <w:rPr>
                <w:color w:val="000000"/>
                <w:sz w:val="24"/>
                <w:szCs w:val="24"/>
                <w:lang w:val="en-GB"/>
              </w:rPr>
              <w:t>линии</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temporary</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временный</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convert</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преобразовывать</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dramatic impact</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грандиозное влияние</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mail server</w:t>
            </w:r>
          </w:p>
        </w:tc>
        <w:tc>
          <w:tcPr>
            <w:tcW w:w="6120" w:type="dxa"/>
          </w:tcPr>
          <w:p w:rsidR="00BC7AC8" w:rsidRPr="00B83307" w:rsidRDefault="00BC7AC8" w:rsidP="00293739">
            <w:pPr>
              <w:autoSpaceDE w:val="0"/>
              <w:autoSpaceDN w:val="0"/>
              <w:adjustRightInd w:val="0"/>
              <w:jc w:val="both"/>
              <w:rPr>
                <w:color w:val="000000"/>
                <w:sz w:val="24"/>
                <w:szCs w:val="24"/>
                <w:lang w:val="en-GB"/>
              </w:rPr>
            </w:pPr>
            <w:proofErr w:type="spellStart"/>
            <w:r w:rsidRPr="00B83307">
              <w:rPr>
                <w:color w:val="000000"/>
                <w:sz w:val="24"/>
                <w:szCs w:val="24"/>
                <w:lang w:val="en-GB"/>
              </w:rPr>
              <w:t>сервер</w:t>
            </w:r>
            <w:proofErr w:type="spellEnd"/>
            <w:r w:rsidRPr="00B83307">
              <w:rPr>
                <w:color w:val="000000"/>
                <w:sz w:val="24"/>
                <w:szCs w:val="24"/>
                <w:lang w:val="en-GB"/>
              </w:rPr>
              <w:t xml:space="preserve"> </w:t>
            </w:r>
            <w:proofErr w:type="spellStart"/>
            <w:r w:rsidRPr="00B83307">
              <w:rPr>
                <w:color w:val="000000"/>
                <w:sz w:val="24"/>
                <w:szCs w:val="24"/>
                <w:lang w:val="en-GB"/>
              </w:rPr>
              <w:t>электронной</w:t>
            </w:r>
            <w:proofErr w:type="spellEnd"/>
            <w:r w:rsidRPr="00B83307">
              <w:rPr>
                <w:color w:val="000000"/>
                <w:sz w:val="24"/>
                <w:szCs w:val="24"/>
                <w:lang w:val="en-GB"/>
              </w:rPr>
              <w:t xml:space="preserve"> </w:t>
            </w:r>
            <w:proofErr w:type="spellStart"/>
            <w:r w:rsidRPr="00B83307">
              <w:rPr>
                <w:color w:val="000000"/>
                <w:sz w:val="24"/>
                <w:szCs w:val="24"/>
                <w:lang w:val="en-GB"/>
              </w:rPr>
              <w:t>почты</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advertising</w:t>
            </w:r>
          </w:p>
        </w:tc>
        <w:tc>
          <w:tcPr>
            <w:tcW w:w="6120" w:type="dxa"/>
          </w:tcPr>
          <w:p w:rsidR="00BC7AC8" w:rsidRPr="00B83307" w:rsidRDefault="00BC7AC8" w:rsidP="00293739">
            <w:pPr>
              <w:autoSpaceDE w:val="0"/>
              <w:autoSpaceDN w:val="0"/>
              <w:adjustRightInd w:val="0"/>
              <w:jc w:val="both"/>
              <w:rPr>
                <w:color w:val="000000"/>
                <w:sz w:val="24"/>
                <w:szCs w:val="24"/>
              </w:rPr>
            </w:pPr>
            <w:r>
              <w:rPr>
                <w:color w:val="000000"/>
                <w:sz w:val="24"/>
                <w:szCs w:val="24"/>
              </w:rPr>
              <w:t>реклама</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after-sales services</w:t>
            </w:r>
          </w:p>
        </w:tc>
        <w:tc>
          <w:tcPr>
            <w:tcW w:w="6120" w:type="dxa"/>
          </w:tcPr>
          <w:p w:rsidR="00BC7AC8" w:rsidRPr="00B83307" w:rsidRDefault="00BC7AC8" w:rsidP="00293739">
            <w:pPr>
              <w:autoSpaceDE w:val="0"/>
              <w:autoSpaceDN w:val="0"/>
              <w:adjustRightInd w:val="0"/>
              <w:jc w:val="both"/>
              <w:rPr>
                <w:color w:val="000000"/>
                <w:sz w:val="24"/>
                <w:szCs w:val="24"/>
                <w:lang w:val="en-GB"/>
              </w:rPr>
            </w:pPr>
            <w:proofErr w:type="spellStart"/>
            <w:r w:rsidRPr="00B83307">
              <w:rPr>
                <w:color w:val="000000"/>
                <w:sz w:val="24"/>
                <w:szCs w:val="24"/>
                <w:lang w:val="en-GB"/>
              </w:rPr>
              <w:t>гарантийное</w:t>
            </w:r>
            <w:proofErr w:type="spellEnd"/>
            <w:r w:rsidRPr="00B83307">
              <w:rPr>
                <w:color w:val="000000"/>
                <w:sz w:val="24"/>
                <w:szCs w:val="24"/>
                <w:lang w:val="en-GB"/>
              </w:rPr>
              <w:t xml:space="preserve"> </w:t>
            </w:r>
            <w:proofErr w:type="spellStart"/>
            <w:r w:rsidRPr="00B83307">
              <w:rPr>
                <w:color w:val="000000"/>
                <w:sz w:val="24"/>
                <w:szCs w:val="24"/>
                <w:lang w:val="en-GB"/>
              </w:rPr>
              <w:t>обслуживание</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 xml:space="preserve">article </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статья</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research</w:t>
            </w:r>
          </w:p>
        </w:tc>
        <w:tc>
          <w:tcPr>
            <w:tcW w:w="6120" w:type="dxa"/>
          </w:tcPr>
          <w:p w:rsidR="00BC7AC8" w:rsidRPr="005A6656" w:rsidRDefault="00BC7AC8" w:rsidP="00293739">
            <w:pPr>
              <w:autoSpaceDE w:val="0"/>
              <w:autoSpaceDN w:val="0"/>
              <w:adjustRightInd w:val="0"/>
              <w:jc w:val="both"/>
              <w:rPr>
                <w:color w:val="000000"/>
                <w:sz w:val="24"/>
                <w:szCs w:val="24"/>
              </w:rPr>
            </w:pPr>
            <w:r>
              <w:rPr>
                <w:color w:val="000000"/>
                <w:sz w:val="24"/>
                <w:szCs w:val="24"/>
              </w:rPr>
              <w:t>исследование</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perform</w:t>
            </w:r>
          </w:p>
        </w:tc>
        <w:tc>
          <w:tcPr>
            <w:tcW w:w="6120" w:type="dxa"/>
          </w:tcPr>
          <w:p w:rsidR="00BC7AC8" w:rsidRPr="0032219E" w:rsidRDefault="00BC7AC8" w:rsidP="00293739">
            <w:pPr>
              <w:autoSpaceDE w:val="0"/>
              <w:autoSpaceDN w:val="0"/>
              <w:adjustRightInd w:val="0"/>
              <w:jc w:val="both"/>
              <w:rPr>
                <w:color w:val="000000"/>
                <w:sz w:val="24"/>
                <w:szCs w:val="24"/>
              </w:rPr>
            </w:pPr>
            <w:proofErr w:type="spellStart"/>
            <w:r w:rsidRPr="0032219E">
              <w:rPr>
                <w:color w:val="000000"/>
                <w:sz w:val="24"/>
                <w:szCs w:val="24"/>
                <w:lang w:val="en-GB"/>
              </w:rPr>
              <w:t>выполнять</w:t>
            </w:r>
            <w:proofErr w:type="spellEnd"/>
            <w:r>
              <w:rPr>
                <w:color w:val="000000"/>
                <w:sz w:val="24"/>
                <w:szCs w:val="24"/>
              </w:rPr>
              <w:t xml:space="preserve">, </w:t>
            </w:r>
            <w:r w:rsidRPr="0032219E">
              <w:rPr>
                <w:color w:val="000000"/>
                <w:sz w:val="24"/>
                <w:szCs w:val="24"/>
              </w:rPr>
              <w:t>совершать</w:t>
            </w:r>
            <w:r>
              <w:rPr>
                <w:color w:val="000000"/>
                <w:sz w:val="24"/>
                <w:szCs w:val="24"/>
              </w:rPr>
              <w:t xml:space="preserve">, </w:t>
            </w:r>
            <w:r w:rsidRPr="0032219E">
              <w:rPr>
                <w:color w:val="000000"/>
                <w:sz w:val="24"/>
                <w:szCs w:val="24"/>
              </w:rPr>
              <w:t>проводить</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GB"/>
              </w:rPr>
            </w:pPr>
            <w:r>
              <w:rPr>
                <w:color w:val="000000"/>
                <w:sz w:val="24"/>
                <w:szCs w:val="24"/>
                <w:lang w:val="en-US"/>
              </w:rPr>
              <w:t>entertainment</w:t>
            </w:r>
          </w:p>
        </w:tc>
        <w:tc>
          <w:tcPr>
            <w:tcW w:w="6120" w:type="dxa"/>
          </w:tcPr>
          <w:p w:rsidR="00BC7AC8" w:rsidRPr="0032219E" w:rsidRDefault="00BC7AC8" w:rsidP="00293739">
            <w:pPr>
              <w:autoSpaceDE w:val="0"/>
              <w:autoSpaceDN w:val="0"/>
              <w:adjustRightInd w:val="0"/>
              <w:jc w:val="both"/>
              <w:rPr>
                <w:color w:val="000000"/>
                <w:sz w:val="24"/>
                <w:szCs w:val="24"/>
                <w:lang w:val="en-GB"/>
              </w:rPr>
            </w:pPr>
            <w:proofErr w:type="spellStart"/>
            <w:r w:rsidRPr="0032219E">
              <w:rPr>
                <w:color w:val="000000"/>
                <w:sz w:val="24"/>
                <w:szCs w:val="24"/>
                <w:lang w:val="en-GB"/>
              </w:rPr>
              <w:t>развлечения</w:t>
            </w:r>
            <w:proofErr w:type="spellEnd"/>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US"/>
              </w:rPr>
            </w:pPr>
            <w:r>
              <w:rPr>
                <w:color w:val="000000"/>
                <w:sz w:val="24"/>
                <w:szCs w:val="24"/>
                <w:lang w:val="en-US"/>
              </w:rPr>
              <w:t>provide</w:t>
            </w:r>
          </w:p>
        </w:tc>
        <w:tc>
          <w:tcPr>
            <w:tcW w:w="6120" w:type="dxa"/>
          </w:tcPr>
          <w:p w:rsidR="00BC7AC8" w:rsidRPr="0032219E" w:rsidRDefault="00BC7AC8" w:rsidP="00293739">
            <w:pPr>
              <w:autoSpaceDE w:val="0"/>
              <w:autoSpaceDN w:val="0"/>
              <w:adjustRightInd w:val="0"/>
              <w:jc w:val="both"/>
              <w:rPr>
                <w:color w:val="000000"/>
                <w:sz w:val="24"/>
                <w:szCs w:val="24"/>
              </w:rPr>
            </w:pPr>
            <w:r>
              <w:rPr>
                <w:color w:val="000000"/>
                <w:sz w:val="24"/>
                <w:szCs w:val="24"/>
              </w:rPr>
              <w:t>обеспечивать</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US"/>
              </w:rPr>
            </w:pPr>
            <w:r>
              <w:rPr>
                <w:color w:val="000000"/>
                <w:sz w:val="24"/>
                <w:szCs w:val="24"/>
                <w:lang w:val="en-US"/>
              </w:rPr>
              <w:t>distribute</w:t>
            </w:r>
          </w:p>
        </w:tc>
        <w:tc>
          <w:tcPr>
            <w:tcW w:w="6120" w:type="dxa"/>
          </w:tcPr>
          <w:p w:rsidR="00BC7AC8" w:rsidRPr="0032219E" w:rsidRDefault="00BC7AC8" w:rsidP="00293739">
            <w:pPr>
              <w:autoSpaceDE w:val="0"/>
              <w:autoSpaceDN w:val="0"/>
              <w:adjustRightInd w:val="0"/>
              <w:jc w:val="both"/>
              <w:rPr>
                <w:color w:val="000000"/>
                <w:sz w:val="24"/>
                <w:szCs w:val="24"/>
              </w:rPr>
            </w:pPr>
            <w:proofErr w:type="spellStart"/>
            <w:r w:rsidRPr="0032219E">
              <w:rPr>
                <w:color w:val="000000"/>
                <w:sz w:val="24"/>
                <w:szCs w:val="24"/>
                <w:lang w:val="en-GB"/>
              </w:rPr>
              <w:t>распределять</w:t>
            </w:r>
            <w:proofErr w:type="spellEnd"/>
            <w:r>
              <w:rPr>
                <w:color w:val="000000"/>
                <w:sz w:val="24"/>
                <w:szCs w:val="24"/>
              </w:rPr>
              <w:t xml:space="preserve">, </w:t>
            </w:r>
            <w:r w:rsidRPr="0032219E">
              <w:rPr>
                <w:color w:val="000000"/>
                <w:sz w:val="24"/>
                <w:szCs w:val="24"/>
              </w:rPr>
              <w:t>раздавать</w:t>
            </w:r>
          </w:p>
        </w:tc>
      </w:tr>
      <w:tr w:rsidR="00BC7AC8" w:rsidTr="00293739">
        <w:tc>
          <w:tcPr>
            <w:tcW w:w="3168" w:type="dxa"/>
          </w:tcPr>
          <w:p w:rsidR="00BC7AC8" w:rsidRDefault="00BC7AC8" w:rsidP="00BC7AC8">
            <w:pPr>
              <w:numPr>
                <w:ilvl w:val="0"/>
                <w:numId w:val="2"/>
              </w:numPr>
              <w:autoSpaceDE w:val="0"/>
              <w:autoSpaceDN w:val="0"/>
              <w:adjustRightInd w:val="0"/>
              <w:jc w:val="both"/>
              <w:rPr>
                <w:color w:val="000000"/>
                <w:sz w:val="24"/>
                <w:szCs w:val="24"/>
                <w:lang w:val="en-US"/>
              </w:rPr>
            </w:pPr>
            <w:r>
              <w:rPr>
                <w:color w:val="000000"/>
                <w:sz w:val="24"/>
                <w:szCs w:val="24"/>
                <w:lang w:val="en-US"/>
              </w:rPr>
              <w:t>explosion</w:t>
            </w:r>
          </w:p>
        </w:tc>
        <w:tc>
          <w:tcPr>
            <w:tcW w:w="6120" w:type="dxa"/>
          </w:tcPr>
          <w:p w:rsidR="00BC7AC8" w:rsidRPr="0032219E" w:rsidRDefault="00BC7AC8" w:rsidP="00293739">
            <w:pPr>
              <w:autoSpaceDE w:val="0"/>
              <w:autoSpaceDN w:val="0"/>
              <w:adjustRightInd w:val="0"/>
              <w:jc w:val="both"/>
              <w:rPr>
                <w:color w:val="000000"/>
                <w:sz w:val="24"/>
                <w:szCs w:val="24"/>
              </w:rPr>
            </w:pPr>
            <w:proofErr w:type="spellStart"/>
            <w:r w:rsidRPr="0032219E">
              <w:rPr>
                <w:color w:val="000000"/>
                <w:sz w:val="24"/>
                <w:szCs w:val="24"/>
                <w:lang w:val="en-GB"/>
              </w:rPr>
              <w:t>взрыв</w:t>
            </w:r>
            <w:proofErr w:type="spellEnd"/>
            <w:r>
              <w:rPr>
                <w:color w:val="000000"/>
                <w:sz w:val="24"/>
                <w:szCs w:val="24"/>
              </w:rPr>
              <w:t xml:space="preserve">, </w:t>
            </w:r>
            <w:r w:rsidRPr="0032219E">
              <w:rPr>
                <w:color w:val="000000"/>
                <w:sz w:val="24"/>
                <w:szCs w:val="24"/>
              </w:rPr>
              <w:t>вспышка</w:t>
            </w:r>
          </w:p>
        </w:tc>
      </w:tr>
    </w:tbl>
    <w:p w:rsidR="00BC7AC8" w:rsidRDefault="00BC7AC8" w:rsidP="00597942">
      <w:pPr>
        <w:ind w:firstLine="720"/>
        <w:rPr>
          <w:rFonts w:ascii="Times New Roman" w:hAnsi="Times New Roman" w:cs="Times New Roman"/>
          <w:bCs/>
          <w:color w:val="000000"/>
          <w:sz w:val="24"/>
          <w:szCs w:val="24"/>
          <w:lang w:val="en-GB"/>
        </w:rPr>
      </w:pPr>
    </w:p>
    <w:p w:rsidR="00597942" w:rsidRPr="00597942" w:rsidRDefault="00597942" w:rsidP="00597942">
      <w:pPr>
        <w:ind w:firstLine="720"/>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Do</w:t>
      </w:r>
      <w:r w:rsidRPr="00597942">
        <w:rPr>
          <w:rFonts w:ascii="Times New Roman" w:hAnsi="Times New Roman" w:cs="Times New Roman"/>
          <w:bCs/>
          <w:color w:val="000000"/>
          <w:sz w:val="24"/>
          <w:szCs w:val="24"/>
          <w:lang w:val="en-US"/>
        </w:rPr>
        <w:t xml:space="preserve"> </w:t>
      </w:r>
      <w:r>
        <w:rPr>
          <w:rFonts w:ascii="Times New Roman" w:hAnsi="Times New Roman" w:cs="Times New Roman"/>
          <w:bCs/>
          <w:color w:val="000000"/>
          <w:sz w:val="24"/>
          <w:szCs w:val="24"/>
          <w:lang w:val="en-US"/>
        </w:rPr>
        <w:t>p</w:t>
      </w:r>
      <w:r w:rsidRPr="00597942">
        <w:rPr>
          <w:rFonts w:ascii="Times New Roman" w:hAnsi="Times New Roman" w:cs="Times New Roman"/>
          <w:bCs/>
          <w:color w:val="000000"/>
          <w:sz w:val="24"/>
          <w:szCs w:val="24"/>
          <w:lang w:val="en-US"/>
        </w:rPr>
        <w:t>re-text</w:t>
      </w:r>
      <w:r>
        <w:rPr>
          <w:rFonts w:ascii="Times New Roman" w:hAnsi="Times New Roman" w:cs="Times New Roman"/>
          <w:bCs/>
          <w:color w:val="000000"/>
          <w:sz w:val="24"/>
          <w:szCs w:val="24"/>
          <w:lang w:val="en-US"/>
        </w:rPr>
        <w:t xml:space="preserve"> work. Read and translate the text</w:t>
      </w:r>
    </w:p>
    <w:p w:rsidR="00597942" w:rsidRPr="00597942" w:rsidRDefault="00597942" w:rsidP="00597942">
      <w:pPr>
        <w:ind w:firstLine="720"/>
        <w:jc w:val="center"/>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Pre-text</w:t>
      </w:r>
    </w:p>
    <w:p w:rsidR="00597942" w:rsidRPr="00597942" w:rsidRDefault="00597942" w:rsidP="00597942">
      <w:pPr>
        <w:numPr>
          <w:ilvl w:val="0"/>
          <w:numId w:val="1"/>
        </w:numPr>
        <w:spacing w:after="0" w:line="240" w:lineRule="auto"/>
        <w:jc w:val="both"/>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Do you have a computer? What do you use it for?</w:t>
      </w:r>
    </w:p>
    <w:p w:rsidR="00597942" w:rsidRPr="00597942" w:rsidRDefault="00597942" w:rsidP="00597942">
      <w:pPr>
        <w:numPr>
          <w:ilvl w:val="0"/>
          <w:numId w:val="1"/>
        </w:numPr>
        <w:spacing w:after="0" w:line="240" w:lineRule="auto"/>
        <w:jc w:val="both"/>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Do you have an access to the Internet?</w:t>
      </w:r>
    </w:p>
    <w:p w:rsidR="00597942" w:rsidRPr="00597942" w:rsidRDefault="00597942" w:rsidP="00597942">
      <w:pPr>
        <w:numPr>
          <w:ilvl w:val="0"/>
          <w:numId w:val="1"/>
        </w:numPr>
        <w:spacing w:after="0" w:line="240" w:lineRule="auto"/>
        <w:jc w:val="both"/>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How much time do you spend online?</w:t>
      </w:r>
    </w:p>
    <w:p w:rsidR="00597942" w:rsidRPr="00597942" w:rsidRDefault="00597942" w:rsidP="00597942">
      <w:pPr>
        <w:numPr>
          <w:ilvl w:val="0"/>
          <w:numId w:val="1"/>
        </w:numPr>
        <w:spacing w:after="0" w:line="240" w:lineRule="auto"/>
        <w:jc w:val="both"/>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Which web-sites do you usually browse?</w:t>
      </w:r>
    </w:p>
    <w:p w:rsidR="00597942" w:rsidRPr="00597942" w:rsidRDefault="00597942" w:rsidP="00597942">
      <w:pPr>
        <w:numPr>
          <w:ilvl w:val="0"/>
          <w:numId w:val="1"/>
        </w:numPr>
        <w:spacing w:after="0" w:line="240" w:lineRule="auto"/>
        <w:jc w:val="both"/>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What is the Internet used for?</w:t>
      </w:r>
    </w:p>
    <w:p w:rsidR="00597942" w:rsidRPr="00597942" w:rsidRDefault="00597942" w:rsidP="00597942">
      <w:pPr>
        <w:numPr>
          <w:ilvl w:val="0"/>
          <w:numId w:val="1"/>
        </w:numPr>
        <w:spacing w:after="0" w:line="240" w:lineRule="auto"/>
        <w:jc w:val="both"/>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What are the advantages and disadvantages of having the Internet access?</w:t>
      </w:r>
    </w:p>
    <w:p w:rsidR="00597942" w:rsidRPr="00597942" w:rsidRDefault="00597942" w:rsidP="00597942">
      <w:pPr>
        <w:ind w:firstLine="720"/>
        <w:jc w:val="center"/>
        <w:rPr>
          <w:rFonts w:ascii="Times New Roman" w:hAnsi="Times New Roman" w:cs="Times New Roman"/>
          <w:bCs/>
          <w:color w:val="000000"/>
          <w:sz w:val="24"/>
          <w:szCs w:val="24"/>
          <w:lang w:val="en-US"/>
        </w:rPr>
      </w:pPr>
    </w:p>
    <w:p w:rsidR="00597942" w:rsidRPr="00BC7AC8" w:rsidRDefault="00597942" w:rsidP="00597942">
      <w:pPr>
        <w:ind w:firstLine="720"/>
        <w:jc w:val="center"/>
        <w:rPr>
          <w:rFonts w:ascii="Times New Roman" w:hAnsi="Times New Roman" w:cs="Times New Roman"/>
          <w:bCs/>
          <w:color w:val="000000"/>
          <w:sz w:val="24"/>
          <w:szCs w:val="24"/>
          <w:lang w:val="en-US"/>
        </w:rPr>
      </w:pPr>
      <w:r w:rsidRPr="00597942">
        <w:rPr>
          <w:rFonts w:ascii="Times New Roman" w:hAnsi="Times New Roman" w:cs="Times New Roman"/>
          <w:bCs/>
          <w:color w:val="000000"/>
          <w:sz w:val="24"/>
          <w:szCs w:val="24"/>
          <w:lang w:val="en-US"/>
        </w:rPr>
        <w:t>THE INTERNET AND ITS OPPORTUNITIES</w:t>
      </w:r>
    </w:p>
    <w:p w:rsidR="00597942" w:rsidRPr="00597942" w:rsidRDefault="00597942" w:rsidP="00597942">
      <w:pPr>
        <w:autoSpaceDE w:val="0"/>
        <w:autoSpaceDN w:val="0"/>
        <w:adjustRightInd w:val="0"/>
        <w:spacing w:after="0"/>
        <w:ind w:firstLine="709"/>
        <w:jc w:val="both"/>
        <w:rPr>
          <w:rFonts w:ascii="Times New Roman" w:hAnsi="Times New Roman" w:cs="Times New Roman"/>
          <w:color w:val="000000"/>
          <w:sz w:val="24"/>
          <w:szCs w:val="24"/>
          <w:lang w:val="en-US"/>
        </w:rPr>
      </w:pPr>
      <w:r w:rsidRPr="00597942">
        <w:rPr>
          <w:rFonts w:ascii="Times New Roman" w:hAnsi="Times New Roman" w:cs="Times New Roman"/>
          <w:sz w:val="24"/>
          <w:szCs w:val="24"/>
          <w:lang w:val="en-US"/>
        </w:rPr>
        <w:t xml:space="preserve">      The Internet, a global computer network, began in the </w:t>
      </w:r>
      <w:smartTag w:uri="urn:schemas-microsoft-com:office:smarttags" w:element="country-region">
        <w:smartTag w:uri="urn:schemas-microsoft-com:office:smarttags" w:element="place">
          <w:r w:rsidRPr="00597942">
            <w:rPr>
              <w:rFonts w:ascii="Times New Roman" w:hAnsi="Times New Roman" w:cs="Times New Roman"/>
              <w:sz w:val="24"/>
              <w:szCs w:val="24"/>
              <w:lang w:val="en-US"/>
            </w:rPr>
            <w:t>US</w:t>
          </w:r>
        </w:smartTag>
      </w:smartTag>
      <w:r w:rsidRPr="00597942">
        <w:rPr>
          <w:rFonts w:ascii="Times New Roman" w:hAnsi="Times New Roman" w:cs="Times New Roman"/>
          <w:sz w:val="24"/>
          <w:szCs w:val="24"/>
          <w:lang w:val="en-US"/>
        </w:rPr>
        <w:t xml:space="preserve"> in 1969 as a military experiment. It was designed to survive a nuclear war. </w:t>
      </w:r>
      <w:r w:rsidRPr="00597942">
        <w:rPr>
          <w:rFonts w:ascii="Times New Roman" w:hAnsi="Times New Roman" w:cs="Times New Roman"/>
          <w:color w:val="000000"/>
          <w:sz w:val="24"/>
          <w:szCs w:val="24"/>
          <w:lang w:val="en-US"/>
        </w:rPr>
        <w:t>From the late 1960s to the early 1990s, the Internet was a communication and research tool used almost exclusively for academic and military purposes. This changed radically with the introduction of the World Wide Web (WWW) in 1989. The WWW is a set of programs, standards, and protocols governing the way in which multimedia files (documents that contain a combination of text, photographs, graphics, video, and audio) are created and displayed on the Internet. The difference between the Internet and the WWW is similar to the distinction between a computer and a multimedia program that runs on the computer. Many analysts attribute the explosion in use and popularity of the Internet to the graphics-intensive nature of the WWW.</w:t>
      </w:r>
    </w:p>
    <w:p w:rsidR="00597942" w:rsidRPr="00597942" w:rsidRDefault="00597942" w:rsidP="00597942">
      <w:pPr>
        <w:spacing w:after="0"/>
        <w:ind w:firstLine="720"/>
        <w:jc w:val="both"/>
        <w:rPr>
          <w:rFonts w:ascii="Times New Roman" w:hAnsi="Times New Roman" w:cs="Times New Roman"/>
          <w:color w:val="000000"/>
          <w:sz w:val="24"/>
          <w:szCs w:val="24"/>
          <w:lang w:val="en-US"/>
        </w:rPr>
      </w:pPr>
      <w:r w:rsidRPr="00597942">
        <w:rPr>
          <w:rFonts w:ascii="Times New Roman" w:hAnsi="Times New Roman" w:cs="Times New Roman"/>
          <w:bCs/>
          <w:color w:val="000000"/>
          <w:sz w:val="24"/>
          <w:szCs w:val="24"/>
          <w:lang w:val="en-US"/>
        </w:rPr>
        <w:lastRenderedPageBreak/>
        <w:t>The Internet</w:t>
      </w:r>
      <w:r w:rsidRPr="00597942">
        <w:rPr>
          <w:rFonts w:ascii="Times New Roman" w:hAnsi="Times New Roman" w:cs="Times New Roman"/>
          <w:color w:val="000000"/>
          <w:sz w:val="24"/>
          <w:szCs w:val="24"/>
          <w:lang w:val="en-US"/>
        </w:rPr>
        <w:t xml:space="preserve"> is computer-based worldwide information network. The Internet is composed of a large number of smaller interconnected networks. These networks may link tens, hundreds, or thousands of computers, enabling them to share information with each other and to share various resources, such as powerful supercomputers and databases of information. The Internet has made it possible for people all over the world effectively and inexpensively to communicate with each other.</w:t>
      </w:r>
    </w:p>
    <w:p w:rsidR="00597942" w:rsidRPr="00597942" w:rsidRDefault="00597942" w:rsidP="00597942">
      <w:pPr>
        <w:autoSpaceDE w:val="0"/>
        <w:autoSpaceDN w:val="0"/>
        <w:adjustRightInd w:val="0"/>
        <w:spacing w:after="0"/>
        <w:ind w:firstLine="709"/>
        <w:jc w:val="both"/>
        <w:rPr>
          <w:rFonts w:ascii="Times New Roman" w:hAnsi="Times New Roman" w:cs="Times New Roman"/>
          <w:color w:val="000000"/>
          <w:sz w:val="24"/>
          <w:szCs w:val="24"/>
          <w:lang w:val="en-US"/>
        </w:rPr>
      </w:pPr>
      <w:r w:rsidRPr="00597942">
        <w:rPr>
          <w:rFonts w:ascii="Times New Roman" w:hAnsi="Times New Roman" w:cs="Times New Roman"/>
          <w:color w:val="000000"/>
          <w:sz w:val="24"/>
          <w:szCs w:val="24"/>
          <w:lang w:val="en-US"/>
        </w:rPr>
        <w:t>Access to the Internet falls into two broad categories: dedicated access and dial-up access. With dedicated access, the computer is directly connected to the Internet via a router, or the computer is part of a network linked to the Internet. With dial-up access, a computer connects to the Internet with a temporary connection, generally over a telephone line using a modem—a device that converts a computer’s digital signals into signals that can be transmitted over traditional telephone lines.</w:t>
      </w:r>
    </w:p>
    <w:p w:rsidR="00597942" w:rsidRPr="00597942" w:rsidRDefault="00597942" w:rsidP="00597942">
      <w:pPr>
        <w:autoSpaceDE w:val="0"/>
        <w:autoSpaceDN w:val="0"/>
        <w:adjustRightInd w:val="0"/>
        <w:spacing w:after="0"/>
        <w:ind w:firstLine="709"/>
        <w:jc w:val="both"/>
        <w:rPr>
          <w:rFonts w:ascii="Times New Roman" w:hAnsi="Times New Roman" w:cs="Times New Roman"/>
          <w:color w:val="000000"/>
          <w:sz w:val="24"/>
          <w:szCs w:val="24"/>
          <w:lang w:val="en-US"/>
        </w:rPr>
      </w:pPr>
      <w:r w:rsidRPr="00597942">
        <w:rPr>
          <w:rFonts w:ascii="Times New Roman" w:hAnsi="Times New Roman" w:cs="Times New Roman"/>
          <w:color w:val="000000"/>
          <w:sz w:val="24"/>
          <w:szCs w:val="24"/>
          <w:lang w:val="en-US"/>
        </w:rPr>
        <w:t xml:space="preserve">The most widely used tool on the Internet is electronic mail, or e-mail. E-mail messages are generally sent from and received by mail servers—computers that are dedicated to processing and directing e-mail. </w:t>
      </w:r>
    </w:p>
    <w:p w:rsidR="00597942" w:rsidRPr="00597942" w:rsidRDefault="00597942" w:rsidP="00597942">
      <w:pPr>
        <w:autoSpaceDE w:val="0"/>
        <w:autoSpaceDN w:val="0"/>
        <w:adjustRightInd w:val="0"/>
        <w:spacing w:after="0"/>
        <w:ind w:firstLine="709"/>
        <w:jc w:val="both"/>
        <w:rPr>
          <w:rFonts w:ascii="Times New Roman" w:hAnsi="Times New Roman" w:cs="Times New Roman"/>
          <w:color w:val="000000"/>
          <w:sz w:val="24"/>
          <w:szCs w:val="24"/>
          <w:lang w:val="en-US"/>
        </w:rPr>
      </w:pPr>
      <w:r w:rsidRPr="00597942">
        <w:rPr>
          <w:rFonts w:ascii="Times New Roman" w:hAnsi="Times New Roman" w:cs="Times New Roman"/>
          <w:color w:val="000000"/>
          <w:sz w:val="24"/>
          <w:szCs w:val="24"/>
          <w:lang w:val="en-US"/>
        </w:rPr>
        <w:t>Today individuals, companies, and institutions use the Internet in many ways. Businesses use the Internet to provide access to complex databases, such as financial databases. Companies carry out electronic commerce, including advertising, selling, buying, distributing products, and providing after-sales services. Businesses and institutions use the Internet for voice and video conferencing and other forms of communication that enable people to telecommute, or work from a distance. The use of electronic mail over the Internet has greatly speeded communication between companies, among coworkers, and between other individuals. Media and entertainment companies use the Internet to broadcast audio and video, including live radio and television programs. They also offer online chat groups, in which people carry on discussions using written text, and online news and weather programs. Individuals use the Internet for communication, entertainment, finding information, and to buy and sell goods and services.</w:t>
      </w:r>
    </w:p>
    <w:p w:rsidR="00597942" w:rsidRPr="00597942" w:rsidRDefault="00597942" w:rsidP="00597942">
      <w:pPr>
        <w:autoSpaceDE w:val="0"/>
        <w:autoSpaceDN w:val="0"/>
        <w:adjustRightInd w:val="0"/>
        <w:spacing w:after="0"/>
        <w:ind w:firstLine="709"/>
        <w:jc w:val="both"/>
        <w:rPr>
          <w:rFonts w:ascii="Times New Roman" w:hAnsi="Times New Roman" w:cs="Times New Roman"/>
          <w:color w:val="000000"/>
          <w:sz w:val="24"/>
          <w:szCs w:val="24"/>
          <w:lang w:val="en-US"/>
        </w:rPr>
      </w:pPr>
      <w:r w:rsidRPr="00597942">
        <w:rPr>
          <w:rFonts w:ascii="Times New Roman" w:hAnsi="Times New Roman" w:cs="Times New Roman"/>
          <w:color w:val="000000"/>
          <w:sz w:val="24"/>
          <w:szCs w:val="24"/>
          <w:lang w:val="en-US"/>
        </w:rPr>
        <w:t xml:space="preserve">Each connected individual can communicate with anyone else on the Internet, can publish ideas, and can sell products. The Internet has brought new opportunity for businesses to offer goods and services online. In the future, it may have an equally dramatic impact on higher education as more universities offer Internet-based courses. </w:t>
      </w:r>
    </w:p>
    <w:p w:rsidR="00597942" w:rsidRPr="00597942" w:rsidRDefault="00597942" w:rsidP="00597942">
      <w:pPr>
        <w:shd w:val="clear" w:color="auto" w:fill="FFFFFF"/>
        <w:spacing w:after="0"/>
        <w:ind w:right="24" w:firstLine="709"/>
        <w:jc w:val="both"/>
        <w:rPr>
          <w:rFonts w:ascii="Times New Roman" w:hAnsi="Times New Roman" w:cs="Times New Roman"/>
          <w:color w:val="000000"/>
          <w:spacing w:val="-5"/>
          <w:sz w:val="24"/>
          <w:szCs w:val="24"/>
          <w:lang w:val="en-GB"/>
        </w:rPr>
      </w:pPr>
      <w:r w:rsidRPr="00597942">
        <w:rPr>
          <w:rFonts w:ascii="Times New Roman" w:hAnsi="Times New Roman" w:cs="Times New Roman"/>
          <w:color w:val="000000"/>
          <w:sz w:val="24"/>
          <w:szCs w:val="24"/>
          <w:lang w:val="en-US"/>
        </w:rPr>
        <w:t xml:space="preserve">Scientists and scholars use the Internet to communicate with colleagues, to perform research, to distribute lecture notes and course materials to students, and to publish papers and articles. </w:t>
      </w:r>
      <w:r w:rsidRPr="00597942">
        <w:rPr>
          <w:rFonts w:ascii="Times New Roman" w:hAnsi="Times New Roman" w:cs="Times New Roman"/>
          <w:color w:val="000000"/>
          <w:spacing w:val="-5"/>
          <w:sz w:val="24"/>
          <w:szCs w:val="24"/>
          <w:lang w:val="en-GB"/>
        </w:rPr>
        <w:t>It is said that communication allows the research and communication process to speed up because scientists can exchange data with each other very quickly, so they can solve their problems very fast. They can collaborate even being far from each other, being in different countries. That is how the educational level will rise up. This is that the Internet will help to develop our level due to its democracy and freedom.</w:t>
      </w:r>
    </w:p>
    <w:p w:rsidR="00654890" w:rsidRPr="00597942" w:rsidRDefault="00654890">
      <w:pPr>
        <w:rPr>
          <w:rFonts w:ascii="Times New Roman" w:hAnsi="Times New Roman" w:cs="Times New Roman"/>
          <w:lang w:val="en-GB"/>
        </w:rPr>
      </w:pPr>
    </w:p>
    <w:sectPr w:rsidR="00654890" w:rsidRPr="00597942" w:rsidSect="002B4C8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B00B4D"/>
    <w:multiLevelType w:val="hybridMultilevel"/>
    <w:tmpl w:val="5A8AB3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E3C4873"/>
    <w:multiLevelType w:val="hybridMultilevel"/>
    <w:tmpl w:val="0E6E0644"/>
    <w:lvl w:ilvl="0" w:tplc="5E4C1DD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97942"/>
    <w:rsid w:val="002B4C8E"/>
    <w:rsid w:val="00597942"/>
    <w:rsid w:val="00654890"/>
    <w:rsid w:val="00BC7AC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C8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C7AC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763</Words>
  <Characters>4354</Characters>
  <Application>Microsoft Office Word</Application>
  <DocSecurity>0</DocSecurity>
  <Lines>36</Lines>
  <Paragraphs>10</Paragraphs>
  <ScaleCrop>false</ScaleCrop>
  <Company>Microsoft</Company>
  <LinksUpToDate>false</LinksUpToDate>
  <CharactersWithSpaces>5107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YRuleva</dc:creator>
  <cp:keywords/>
  <dc:description/>
  <cp:lastModifiedBy>YRuleva</cp:lastModifiedBy>
  <cp:revision>3</cp:revision>
  <dcterms:created xsi:type="dcterms:W3CDTF">2013-01-10T07:47:00Z</dcterms:created>
  <dcterms:modified xsi:type="dcterms:W3CDTF">2013-01-10T07:59:00Z</dcterms:modified>
</cp:coreProperties>
</file>